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DF9" w:rsidRPr="00CC7DF9" w:rsidRDefault="00CC7DF9" w:rsidP="00CC7DF9">
      <w:pPr>
        <w:jc w:val="center"/>
        <w:rPr>
          <w:rFonts w:ascii="ＭＳ 明朝" w:eastAsia="ＭＳ 明朝" w:hAnsi="ＭＳ 明朝"/>
          <w:b/>
          <w:sz w:val="36"/>
          <w:szCs w:val="36"/>
        </w:rPr>
      </w:pPr>
      <w:r w:rsidRPr="00CC7DF9">
        <w:rPr>
          <w:rFonts w:ascii="ＭＳ 明朝" w:eastAsia="ＭＳ 明朝" w:hAnsi="ＭＳ 明朝" w:hint="eastAsia"/>
          <w:b/>
          <w:sz w:val="36"/>
          <w:szCs w:val="36"/>
        </w:rPr>
        <w:t>誓　約　書</w:t>
      </w:r>
    </w:p>
    <w:p w:rsidR="00CC7DF9" w:rsidRPr="00CC7DF9" w:rsidRDefault="00CC7DF9" w:rsidP="00CC7DF9">
      <w:pPr>
        <w:rPr>
          <w:sz w:val="28"/>
          <w:szCs w:val="28"/>
        </w:rPr>
      </w:pPr>
    </w:p>
    <w:p w:rsidR="00CC7DF9" w:rsidRPr="00CC7DF9" w:rsidRDefault="00CC7DF9" w:rsidP="00CC7DF9">
      <w:pPr>
        <w:ind w:firstLineChars="100" w:firstLine="280"/>
        <w:rPr>
          <w:rFonts w:ascii="ＭＳ 明朝" w:eastAsia="ＭＳ 明朝" w:hAnsi="ＭＳ 明朝"/>
          <w:sz w:val="28"/>
          <w:szCs w:val="28"/>
        </w:rPr>
      </w:pPr>
      <w:r w:rsidRPr="00CC7DF9">
        <w:rPr>
          <w:rFonts w:ascii="ＭＳ 明朝" w:eastAsia="ＭＳ 明朝" w:hAnsi="ＭＳ 明朝" w:hint="eastAsia"/>
          <w:sz w:val="28"/>
          <w:szCs w:val="28"/>
        </w:rPr>
        <w:t>私は、葛飾区測量補助員の応募にあたり、地方公務員法第１６条に規定する欠格条項に該当しないことを誓約いたします。</w:t>
      </w:r>
    </w:p>
    <w:p w:rsidR="00CC7DF9" w:rsidRPr="00CC7DF9" w:rsidRDefault="00CC7DF9" w:rsidP="00CC7DF9">
      <w:pPr>
        <w:rPr>
          <w:sz w:val="28"/>
          <w:szCs w:val="28"/>
        </w:rPr>
      </w:pPr>
    </w:p>
    <w:p w:rsidR="00CC7DF9" w:rsidRPr="00CC7DF9" w:rsidRDefault="00CC7DF9" w:rsidP="00CC7DF9">
      <w:pPr>
        <w:rPr>
          <w:rFonts w:ascii="ＭＳ 明朝" w:eastAsia="ＭＳ 明朝" w:hAnsi="ＭＳ 明朝"/>
          <w:sz w:val="28"/>
          <w:szCs w:val="28"/>
        </w:rPr>
      </w:pPr>
      <w:r w:rsidRPr="00CC7DF9">
        <w:rPr>
          <w:rFonts w:ascii="ＭＳ 明朝" w:eastAsia="ＭＳ 明朝" w:hAnsi="ＭＳ 明朝" w:hint="eastAsia"/>
          <w:sz w:val="28"/>
          <w:szCs w:val="28"/>
        </w:rPr>
        <w:t>令和　　年　　月　　日</w:t>
      </w:r>
    </w:p>
    <w:p w:rsidR="00CC7DF9" w:rsidRPr="00CC7DF9" w:rsidRDefault="00CC7DF9" w:rsidP="00CC7DF9">
      <w:pPr>
        <w:rPr>
          <w:rFonts w:ascii="ＭＳ 明朝" w:eastAsia="ＭＳ 明朝" w:hAnsi="ＭＳ 明朝" w:hint="eastAsia"/>
          <w:sz w:val="28"/>
          <w:szCs w:val="28"/>
        </w:rPr>
      </w:pPr>
    </w:p>
    <w:p w:rsidR="00CC7DF9" w:rsidRPr="00CC7DF9" w:rsidRDefault="00CC7DF9" w:rsidP="00CC7DF9">
      <w:pPr>
        <w:ind w:firstLineChars="100" w:firstLine="280"/>
        <w:rPr>
          <w:rFonts w:ascii="ＭＳ 明朝" w:eastAsia="ＭＳ 明朝" w:hAnsi="ＭＳ 明朝"/>
          <w:sz w:val="28"/>
          <w:szCs w:val="28"/>
        </w:rPr>
      </w:pPr>
      <w:r w:rsidRPr="00CC7DF9">
        <w:rPr>
          <w:rFonts w:ascii="ＭＳ 明朝" w:eastAsia="ＭＳ 明朝" w:hAnsi="ＭＳ 明朝" w:hint="eastAsia"/>
          <w:sz w:val="28"/>
          <w:szCs w:val="28"/>
        </w:rPr>
        <w:t>葛飾</w:t>
      </w:r>
      <w:bookmarkStart w:id="0" w:name="_GoBack"/>
      <w:bookmarkEnd w:id="0"/>
      <w:r w:rsidRPr="00CC7DF9">
        <w:rPr>
          <w:rFonts w:ascii="ＭＳ 明朝" w:eastAsia="ＭＳ 明朝" w:hAnsi="ＭＳ 明朝" w:hint="eastAsia"/>
          <w:sz w:val="28"/>
          <w:szCs w:val="28"/>
        </w:rPr>
        <w:t>区長　青木　克德　様</w:t>
      </w:r>
    </w:p>
    <w:p w:rsidR="00CC7DF9" w:rsidRPr="00CC7DF9" w:rsidRDefault="00CC7DF9" w:rsidP="00CC7DF9">
      <w:pPr>
        <w:ind w:firstLineChars="1300" w:firstLine="3640"/>
        <w:rPr>
          <w:rFonts w:ascii="ＭＳ 明朝" w:eastAsia="ＭＳ 明朝" w:hAnsi="ＭＳ 明朝"/>
          <w:sz w:val="28"/>
          <w:szCs w:val="28"/>
        </w:rPr>
      </w:pPr>
      <w:r w:rsidRPr="00CC7DF9">
        <w:rPr>
          <w:rFonts w:ascii="ＭＳ 明朝" w:eastAsia="ＭＳ 明朝" w:hAnsi="ＭＳ 明朝" w:hint="eastAsia"/>
          <w:sz w:val="28"/>
          <w:szCs w:val="28"/>
        </w:rPr>
        <w:t>住所</w:t>
      </w:r>
    </w:p>
    <w:p w:rsidR="00CC7DF9" w:rsidRPr="00CC7DF9" w:rsidRDefault="00CC7DF9" w:rsidP="00CC7DF9">
      <w:pPr>
        <w:ind w:firstLineChars="1300" w:firstLine="3640"/>
        <w:rPr>
          <w:rFonts w:ascii="ＭＳ 明朝" w:eastAsia="ＭＳ 明朝" w:hAnsi="ＭＳ 明朝"/>
          <w:sz w:val="28"/>
          <w:szCs w:val="28"/>
        </w:rPr>
      </w:pPr>
      <w:r w:rsidRPr="00CC7DF9">
        <w:rPr>
          <w:rFonts w:ascii="ＭＳ 明朝" w:eastAsia="ＭＳ 明朝" w:hAnsi="ＭＳ 明朝" w:hint="eastAsia"/>
          <w:sz w:val="28"/>
          <w:szCs w:val="28"/>
        </w:rPr>
        <w:t>氏名</w:t>
      </w:r>
    </w:p>
    <w:p w:rsidR="00CC7DF9" w:rsidRPr="00CC7DF9" w:rsidRDefault="00CC7DF9" w:rsidP="00CC7DF9">
      <w:pPr>
        <w:rPr>
          <w:sz w:val="28"/>
          <w:szCs w:val="28"/>
        </w:rPr>
      </w:pPr>
    </w:p>
    <w:p w:rsidR="00CC7DF9" w:rsidRDefault="00CC7DF9" w:rsidP="00CC7DF9">
      <w:pPr>
        <w:rPr>
          <w:rFonts w:ascii="ＭＳ 明朝" w:eastAsia="ＭＳ 明朝" w:hAnsi="ＭＳ 明朝"/>
          <w:sz w:val="22"/>
        </w:rPr>
      </w:pPr>
    </w:p>
    <w:p w:rsidR="00CC7DF9" w:rsidRPr="00CC7DF9" w:rsidRDefault="00CC7DF9" w:rsidP="00CC7DF9">
      <w:pPr>
        <w:rPr>
          <w:rFonts w:ascii="ＭＳ 明朝" w:eastAsia="ＭＳ 明朝" w:hAnsi="ＭＳ 明朝"/>
          <w:sz w:val="22"/>
        </w:rPr>
      </w:pPr>
      <w:r w:rsidRPr="00CC7DF9">
        <w:rPr>
          <w:rFonts w:ascii="ＭＳ 明朝" w:eastAsia="ＭＳ 明朝" w:hAnsi="ＭＳ 明朝" w:hint="eastAsia"/>
          <w:sz w:val="22"/>
        </w:rPr>
        <w:t>地方公務員法（昭和</w:t>
      </w:r>
      <w:r w:rsidRPr="00CC7DF9">
        <w:rPr>
          <w:rFonts w:ascii="ＭＳ 明朝" w:eastAsia="ＭＳ 明朝" w:hAnsi="ＭＳ 明朝"/>
          <w:sz w:val="22"/>
        </w:rPr>
        <w:t>25年法律第261号）</w:t>
      </w:r>
    </w:p>
    <w:p w:rsidR="00CC7DF9" w:rsidRPr="00CC7DF9" w:rsidRDefault="00CC7DF9" w:rsidP="00CC7DF9">
      <w:pPr>
        <w:rPr>
          <w:rFonts w:ascii="ＭＳ 明朝" w:eastAsia="ＭＳ 明朝" w:hAnsi="ＭＳ 明朝"/>
          <w:sz w:val="22"/>
        </w:rPr>
      </w:pPr>
      <w:r w:rsidRPr="00CC7DF9">
        <w:rPr>
          <w:rFonts w:ascii="ＭＳ 明朝" w:eastAsia="ＭＳ 明朝" w:hAnsi="ＭＳ 明朝" w:hint="eastAsia"/>
          <w:sz w:val="22"/>
        </w:rPr>
        <w:t>（欠格条項）</w:t>
      </w:r>
    </w:p>
    <w:p w:rsidR="00CC7DF9" w:rsidRPr="00CC7DF9" w:rsidRDefault="00CC7DF9" w:rsidP="00CC7DF9">
      <w:pPr>
        <w:ind w:left="220" w:hangingChars="100" w:hanging="220"/>
        <w:rPr>
          <w:rFonts w:ascii="ＭＳ 明朝" w:eastAsia="ＭＳ 明朝" w:hAnsi="ＭＳ 明朝"/>
          <w:sz w:val="22"/>
        </w:rPr>
      </w:pPr>
      <w:r w:rsidRPr="00CC7DF9">
        <w:rPr>
          <w:rFonts w:ascii="ＭＳ 明朝" w:eastAsia="ＭＳ 明朝" w:hAnsi="ＭＳ 明朝" w:hint="eastAsia"/>
          <w:sz w:val="22"/>
        </w:rPr>
        <w:t>第１６条　次の各号のいずれかに該当する者は、条例で定める場合を除くほか、職員となり、又は競争試験若しくは選考を受けることができない。</w:t>
      </w:r>
    </w:p>
    <w:p w:rsidR="00CC7DF9" w:rsidRPr="00CC7DF9" w:rsidRDefault="00CC7DF9" w:rsidP="00CC7DF9">
      <w:pPr>
        <w:ind w:leftChars="100" w:left="430" w:hangingChars="100" w:hanging="220"/>
        <w:rPr>
          <w:rFonts w:ascii="ＭＳ 明朝" w:eastAsia="ＭＳ 明朝" w:hAnsi="ＭＳ 明朝"/>
          <w:sz w:val="22"/>
        </w:rPr>
      </w:pPr>
      <w:r w:rsidRPr="00CC7DF9">
        <w:rPr>
          <w:rFonts w:ascii="ＭＳ 明朝" w:eastAsia="ＭＳ 明朝" w:hAnsi="ＭＳ 明朝"/>
          <w:sz w:val="22"/>
        </w:rPr>
        <w:t>(1) 禁錮以上の刑に処せられ、その執行を終わるまで又はその執行を受けることがなくなるまでの者</w:t>
      </w:r>
    </w:p>
    <w:p w:rsidR="00CC7DF9" w:rsidRPr="00CC7DF9" w:rsidRDefault="00CC7DF9" w:rsidP="00CC7DF9">
      <w:pPr>
        <w:ind w:leftChars="100" w:left="430" w:hangingChars="100" w:hanging="220"/>
        <w:rPr>
          <w:rFonts w:ascii="ＭＳ 明朝" w:eastAsia="ＭＳ 明朝" w:hAnsi="ＭＳ 明朝"/>
          <w:sz w:val="22"/>
        </w:rPr>
      </w:pPr>
      <w:r w:rsidRPr="00CC7DF9">
        <w:rPr>
          <w:rFonts w:ascii="ＭＳ 明朝" w:eastAsia="ＭＳ 明朝" w:hAnsi="ＭＳ 明朝"/>
          <w:sz w:val="22"/>
        </w:rPr>
        <w:t>(2) 当該地方公共団体において懲戒免職の処分を受け、当該処分の日から２年を経過しない者</w:t>
      </w:r>
    </w:p>
    <w:p w:rsidR="00CC7DF9" w:rsidRPr="00CC7DF9" w:rsidRDefault="00CC7DF9" w:rsidP="00CC7DF9">
      <w:pPr>
        <w:ind w:leftChars="100" w:left="430" w:hangingChars="100" w:hanging="220"/>
        <w:rPr>
          <w:rFonts w:ascii="ＭＳ 明朝" w:eastAsia="ＭＳ 明朝" w:hAnsi="ＭＳ 明朝"/>
          <w:sz w:val="22"/>
        </w:rPr>
      </w:pPr>
      <w:r w:rsidRPr="00CC7DF9">
        <w:rPr>
          <w:rFonts w:ascii="ＭＳ 明朝" w:eastAsia="ＭＳ 明朝" w:hAnsi="ＭＳ 明朝"/>
          <w:sz w:val="22"/>
        </w:rPr>
        <w:t>(3) 人事委員会又は公平委員会の委員の職にあって、第６０条から第６３条までに規定する罪を犯し、刑に処せられた者</w:t>
      </w:r>
    </w:p>
    <w:p w:rsidR="00096A61" w:rsidRPr="00CC7DF9" w:rsidRDefault="00CC7DF9" w:rsidP="00CC7DF9">
      <w:pPr>
        <w:ind w:leftChars="100" w:left="430" w:hangingChars="100" w:hanging="220"/>
        <w:rPr>
          <w:rFonts w:ascii="ＭＳ 明朝" w:eastAsia="ＭＳ 明朝" w:hAnsi="ＭＳ 明朝"/>
          <w:sz w:val="22"/>
        </w:rPr>
      </w:pPr>
      <w:r w:rsidRPr="00CC7DF9">
        <w:rPr>
          <w:rFonts w:ascii="ＭＳ 明朝" w:eastAsia="ＭＳ 明朝" w:hAnsi="ＭＳ 明朝"/>
          <w:sz w:val="22"/>
        </w:rPr>
        <w:t>(4) 日本国憲法施行の日以後において、日本国憲法又はその下に成立した政府を暴力で破壊することを主張する政党その他の団体を結成し、又はこれに加入した者</w:t>
      </w:r>
    </w:p>
    <w:sectPr w:rsidR="00096A61" w:rsidRPr="00CC7D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DF9"/>
    <w:rsid w:val="00096A61"/>
    <w:rsid w:val="00CC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CF661F"/>
  <w15:chartTrackingRefBased/>
  <w15:docId w15:val="{82EDDF5A-9719-4BD1-A4FD-CFE4FB97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D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7D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62</Words>
  <Characters>357</Characters>
  <Application>Plott Corporation</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海老澤　智</dc:creator>
  <cp:keywords/>
  <dc:description/>
  <cp:lastModifiedBy>海老澤　智</cp:lastModifiedBy>
  <cp:revision>1</cp:revision>
  <cp:lastPrinted>2023-05-12T01:42:00Z</cp:lastPrinted>
  <dcterms:created xsi:type="dcterms:W3CDTF">2023-05-12T01:36:00Z</dcterms:created>
  <dcterms:modified xsi:type="dcterms:W3CDTF">2023-05-12T01:44:00Z</dcterms:modified>
</cp:coreProperties>
</file>